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天祝冰沟河+金昌一地2日游行程单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GS1593659491g2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兰州市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金昌市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兰州集合后乘车前往武威天祝【冰沟河生态文化旅游景区】，位于天祝藏族自治县祁连镇境内，祁连山东端，因祁连山冰川融化形成的河流——冰沟河而得名。距武威市区40公里，总占地面积为9310公顷，全部处于祁连山国家级自然保护区实验区。景区以森林为主体，以森林、草原、雪山等自然风景为依托，雪山观池和寺庙古迹为陪衬，集旅游观光、民俗风情、度假避暑、休闲疗养为一体，是一块极具游览特色的山水风景佳境。行程结束后前往金昌，入住酒店休息。
                <w:br/>
                D2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早游览 【花博馆】金昌花文化博览馆是国内首家以展示花文化为主题的展馆，这里不仅展示了花的结构、形态、演化等基本科学知识，以及花与历史、花与城市、花与生活、花与艺术等方面的联系。这里还展示了世界上罕见神秘而又奇特的花朵，这里总是吸引着无数游客的眼球，驻足赏读。随后游览 【紫荆花海】走进这里，宛若走进了花的海洋。满目炫紫的薰衣草、马鞭草、琉璃苣与流金溢彩的油菜花、向日葵、天人菊交相辉映，景色如画。百媚千娇的郁金香、虞美人、芍药、月季等各种花卉争奇斗艳，馨香怡人，浪漫气息处处洋溢。下一站 【金水湖】位于戈壁城市甘肃省金昌市市区东部，总占地面积约 236 公顷，是西北最大的人工中水蓄水景观带。景区蓄水池由五个不同面积的湖面组成，总水面面积约 60 公顷，总蓄水容量约 230 万立方米。该工程是为了解决城市污水处理厂建成后中水储存、利用问题，以其蓄水池为依托建设的集休闲、观光、生态保护为一体，兼具储存、调蓄和景观三大功能的城市景观工程。后参观 【金川国家矿山公园 】 ， 位于金昌市区西南部龙首山脉北坡。主要景点以中国最大的人造天坑露天矿老坑为主体，包括观景台、绿化荒山边坡，矿山废渣绿化、矿山科技馆、选矿冶炼、尾矿库参观游览通道。从 2009 年开始金川集团公司与金昌市委、市政府联手，军民共建，共同推进，硬是在废渣山和荒山秃岭上，造出了一个具有大西北戈壁工业新城特色的山体式的矿山公园，谱写了循环经济发展的新传奇。行程结束后返回兰州，结束愉快的旅行！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1.车费：往返旅游大巴车 3. 门票：含景点首道门票
                <w:br/>
                2.导服：优秀导游服务 4. 保险：旅行社责任险
                <w:br/>
                5.住宿：双人标准间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1.单房差
                <w:br/>
                2.餐费 3.补充:旅游社不承担因交通延阻、罢工、天气、火车\飞机机器故障、火车\航班取消或更改时间等不可抗力原因所引致的额外费用。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.出行请随身携带好自己的有效证件身份证，户口本，儿童没身份证的务必带户口本，景区实名购票，若以此未带证件的不予参观，门票不退，所有的行李拉杆箱必须托运，箱内不得装锂电池、刀具、火机等，贵重物品（电脑、相机等）需随身携带。不要将物品遗忘在酒店或者旅游车上。 2.我社在保证所有景点不减少的情况下，有权调整行程先后顺序。 3.全程购物、自费自愿选择。 4.行程中标注的时间可能因堵车、排队、路况、天气等特殊情况有所调整；行程中的所包含的景点属于打包销售，如您不接受或因天气原因不能安排的景点，恕不退还费用 。如遇不可抗力因素如塌方、航班延误等原因造成行程延误或不能完成景点游览，旅行社不承担责任。 5.特殊时期，出行前准备好健康通行码，上车佩戴口罩。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A、天气变化无常，您需要带的服装物品有——夏装（建议长袖，这边紫外线强）、冲锋衣，墨镜、防晒霜、纱巾或者魔术头巾； B、因为每个人的身体状况和过敏情况不祥，所以请自备适合自己的常用感冒药、止泻药，风油精等； C、毕竟是出门在外，带一个水杯，若干纸巾等； D、为了方便个人，建议不要携带超大的行李箱，建议每人一个户外双肩背包； E、特别提醒：患有心脏病、糖尿病、心脑血管病等不宜出行的客人请慎重参加！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旅行社责任险；人身意外伤害险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小孩收费：(1)身高1.2M以下按小孩操作（含车位费、导服）；
                <w:br/>
                (2)身高1.2M以上孩子按成人操作，服务标准同成人。
                <w:br/>
                导游服务： 散客拼团10人以上，导游全程陪同；10人以下司机兼导游。
                <w:br/>
                门票优惠：70岁以上老人，残疾人，现役军人，凭有效证件享受免票政策，其余不享受任何优惠
              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打印日期：2024-05-02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2024-05-02T20:33:57+08:00</dcterms:created>
  <dcterms:modified xsi:type="dcterms:W3CDTF">2024-05-02T20:33:57+08:00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