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[山水陇南-云天西峡]：两当云屏三峡·文县天池·西狭颂动车3日游行程单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云天西狭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5543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兰州—哈达铺/陇南—西狭颂-两当/成县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早兰州乘动车赴哈达铺/陇南，抵达后乘大巴赴成县，游览国家 AAAA 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车赴成县/两当入住酒店休息。
                <w:br/>
                交通：动车   旅游大巴
                <w:br/>
                景点：西狭颂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成县  或  两当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两当—云屏三峡—成县/武都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早乘车前往两当云屏三峡，云屏三峡，位于甘肃省陇南市两当县云屏乡，是国家 4A 景区，属深山林区。因有“土地峡”、“观音峡”、“西沟峡”三段峡谷，故称“云屏三峡”。景区自然风景秀丽多姿、峰奇石异、绝壁千仞、枯松倒挂、飞瀑湍流、山秀水清。有诗赞曰：“黑水城，四道门，通巴蜀，噤秦陇”。游览结束后乘车赴武都/成县入住
                <w:br/>
                交通：大巴
                <w:br/>
                景点：云屏三峡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成县或  武都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成县/武都—文县—兰州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 20 多公里，水深 97 米，水域面积 80 公顷，湖面海拔 1728 米。天池形如葫芦，九曲十八弯，周围奇峰竞秀，松柏峥嵘，湖面千顷碧波，映红漾绿，并以诸多神奇美好的传说和"天池三绝"著称，是国内有名的高山明珠。 1993 年以"中国四大天池"之名被《扬子晚报》
                <w:br/>
                报道。黄林沟又称黄陵沟，是白龙江上游支沟，面积 262.6 公顷，海拔在 1600 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景点：文县天池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2.住宿：全程标准间住宿(独立卫生间)
                <w:br/>
                3.门票：划线景点首道门票。
                <w:br/>
                4.导游：全程优秀专线导游。
                <w:br/>
                5.旅行社责任险+旅游意外保险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假日期间车次不定，需根据当时铁路放票情况。若节假日或旅游旺季车票紧张情况下，或出火车硬座往返。将退票面差价。
                <w:br/>
                <w:br/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
                <w:br/>
                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假日期间车次不定，需根据当时铁路放票情况。若节假日或旅游旺季车票紧张情况下，或出火车硬座往返。
                <w:br/>
                将退票面差价。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8、成团人数在 16 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旅行社责任险+旅游意外保险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散客拼团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2024-04-30T06:09:11+08:00</dcterms:created>
  <dcterms:modified xsi:type="dcterms:W3CDTF">2024-04-30T06:09:11+08:00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