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纯玩甘南1日游行程单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拉卜楞寺-桑科草原1日游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甘南香巴拉一日游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甘南藏族自治州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在甘南，蓝天与牧草相伴，牧民与牛羊相伴，美酒与歌舞相伴，心灵与佛国相伴。这是一个灵魂宁静的居所，没有喧嚣，没有污染，一切如同混沌之初。
                <w:br/>
                这里就是迷人的——甘南草原，梦幻中的佛国净土。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兰州-夏河（260公里，约3.5小时）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车赴夏河（258公里4小时左右）途经有“小麦加”之称的临夏市，领略独特的阿拉伯风情，感受伊斯兰教徒的虔诚。中午抵达藏族传说中的英雄格萨尔王煨桑助阵的美丽草原---桑科草原（17公里）。途中游览美丽的桑科湿地公园，在这块富饶的草原怀抱中，有一颗明珠——桑科湿地公园。在甘南草原分布着几十万公顷的湿地，桑科湿地公园，是其中一块。一条木栈道把湿地公园与草原连接起来，远处山峦起伏，丹霞地貌依稀可见；蓝天、白云、山峦倒映在湖中。在不远的几公里之外，桑科草原是距离兰州较近的高原草甸草原，也是甘南大草原的东起点，海拔3100米左右，夏季气候凉爽，大夏河水从南向北徐徐流过，水草丰茂风景优雅，蓝天白云下牛羊成群，一派自然田园牧歌风光，是甘南的主要畜产品基地。中午选择在藏家乐吃午饭，参观牧民帐篷，体验牧民生活，拍摄草原牧歌美景，也可策马扬鞭，驰骋于广阔的草原上。午餐后参观全国六大黄教宗主寺之一《天下无贼》的拍摄地---拉卜楞寺（40元、游览2小时左右）。拉卜楞寺位于甘肃甘南藏族自治州夏河县，拉卜楞寺是藏语“拉章”的变音，思为活佛大师的府邸。是藏传佛教格鲁派六大寺院之一，被世界誉为“世界藏学府，中国拉卜楞”。也是甘、青地区较大的黄教寺院。它金碧辉煌的大殿，简朴整齐的僧舍，来来往往的喇嘛，穿着人文主义的僧袍，虔诚的藏民围着转经筒一路走一路转一路念着经文。寺院内设六大学院：闻思学院
                <w:br/>
                修显宗，续部上学院，续部下学院修密宗，时轮学院修天文，医药学院修藏医学，喜金刚学院修法律。喇嘛导游会带我们一一走进并详细地讲解，大殿里成千上万的佛像，释迦牟尼、观音、弥勒佛以及一代代的活佛。游览拉卜楞寺晒佛台,每年的正月十三要举行晒佛仪式，沿途诵经，虔诚庄重。当佛像在晒佛台展开后，僧人信徒均念沐浴经，颂赞佛陀功德。整个晒佛活动场面宏大，给人一种震撼心灵的力量。可在晒佛台观拉卜楞寺全景。
                <w:br/>
                交通：空调旅游大巴往返
                <w:br/>
                景点：桑科草原、拉卜楞寺
                <w:br/>
                自费项：骑马80元/人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 往返旅游巴士住宿： 行程所列酒店。
                <w:br/>
                门票： 行程中所含的景点首道大门票，请参考行程。
                <w:br/>
                导服： 当地中文导游，竭诚为您服务。
                <w:br/>
                儿童价标准： 儿童价特殊说明:1.儿童出行不含住宿及门票等费用儿童门票不接受预订，请至景区门口自行购买2.0.5-1.2米（含1.2米）儿童，不占床，只含往返车位、保险和导服，产生的其他费用敬请自理3.如您的小孩身高超过1.2米请直接选择成人价，景区对特定人群有门票优惠政策参考温馨提醒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门票：行程中注明需要另行支付的自费景点（）。
                <w:br/>
                补充：因交通延阻、罢工、天气、飞机机器故障、航班取消或更改时间等不可抗力原因所引致的额外费用。；酒店内洗衣、理发、电话、传真、收费电视、饮品、烟酒等个人消费。；当地参加的自费以及以上"费用包含"中不包含的其它项目。
                <w:br/>
                旅游意外险：旅游人身意外保险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骑马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骑马，由藏民牵马带领游客感受草原美景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因疫情暂对甘南区域内景点实行免票政策，若国家恢复收费政策，需游客现付甘南景区门票。（甘南景区门票：拉卜楞寺40元）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1.因当地海拔在3000米左右，有高血压、心脏病、哮喘病患者请自备药品。
                <w:br/>
                2.此线路经过地区均为少数民族居住地，请游客尊重当地民俗风情。
                <w:br/>
                3.当地属高原气候、温差大、请游客带足保暖衣物，游览景区时最好穿旅游鞋。
                <w:br/>
                4.日照充分，游览时需备太阳伞、太阳镜、丝巾、护肤霜、防晒霜、唇膏、晕车药等。
                <w:br/>
                如遇政策性调价、大风、大雨等不可抗力造成延误行程所产生的费用自理。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2024-05-20T00:23:43+08:00</dcterms:created>
  <dcterms:modified xsi:type="dcterms:W3CDTF">2024-05-20T00:23:43+08:00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