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青木川火车2日游2024行程单</w:t>
      </w:r>
    </w:p>
    <w:p>
      <w:pPr>
        <w:jc w:val="center"/>
        <w:spacing w:after="100"/>
      </w:pPr>
      <w:r>
        <w:rPr>
          <w:rFonts w:ascii="微软雅黑" w:hAnsi="微软雅黑" w:eastAsia="微软雅黑" w:cs="微软雅黑"/>
          <w:sz w:val="20"/>
          <w:szCs w:val="20"/>
        </w:rPr>
        <w:t xml:space="preserve">青木川火车2日游2024</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qmc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青木川保护区·古镇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兰州-姚渡-青木川
                <w:br/>
              </w:t>
            </w:r>
          </w:p>
          <w:p>
            <w:pPr>
              <w:pStyle w:val="indent"/>
            </w:pPr>
            <w:r>
              <w:rPr>
                <w:rFonts w:ascii="微软雅黑" w:hAnsi="微软雅黑" w:eastAsia="微软雅黑" w:cs="微软雅黑"/>
                <w:color w:val="000000"/>
                <w:sz w:val="20"/>
                <w:szCs w:val="20"/>
              </w:rPr>
              <w:t xml:space="preserve">
                早晨在兰州火车站乘火车前往姚渡火车站，中午时分抵达姚渡，后乘车赴青木川，午餐后，自由活动，感受世外桃源，传奇古镇的独特氛围，在青木川古镇上也可尽情的享用青木川特色烤鱼，晚餐后，可自行观赏青木川古镇醉人夜景，后入住酒店休息。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宕昌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青木川-兰州
                <w:br/>
              </w:t>
            </w:r>
          </w:p>
          <w:p>
            <w:pPr>
              <w:pStyle w:val="indent"/>
            </w:pPr>
            <w:r>
              <w:rPr>
                <w:rFonts w:ascii="微软雅黑" w:hAnsi="微软雅黑" w:eastAsia="微软雅黑" w:cs="微软雅黑"/>
                <w:color w:val="000000"/>
                <w:sz w:val="20"/>
                <w:szCs w:val="20"/>
              </w:rPr>
              <w:t xml:space="preserve">
                早乘车游览 ，青木川古镇，国家 AAAA 级旅游景区 。属陕西省汉中市宁强县的小镇--青木川，位于陕，甘，川交界处，西连四川省青川县，北邻甘肃省武都县、康县，素有"一脚踏三省"之誉，现保存古朴独特、雕梁画栋、风格典雅，古建筑房屋 260 余间，是不可再生的历史文化遗产，古建筑群 是以魏辅唐新、老宅院、回龙场老街以洋房子、辅友社、船形屋为主体的所有清代和民国建筑及辅仁中学礼堂。古镇现存的古街回龙场，明朝成化年间所建，东西长 800多米，宽 50 余米，街道宽 4 米，总面积达 4 万余平方米。古街上近百家人户的房子都是四合院，二进二出的两层结构，保存度达 80%。游览完毕后乘火车返回兰州，结束愉快的旅行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兰州--姚渡火车硬座及当地空调旅游车（保证一人一正坐）；
                <w:br/>
                2、门票： 青木川古镇免门票（小景点门票自理）
                <w:br/>
                3、住宿：全程标准双人间（若出现单男或单女，且团中无团友拼住，需补房差）
                <w:br/>
                4、导游：导游当地接团，10人以下司兼导，10人以上带导游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1、行程外的一切个人开销自理；
                <w:br/>
                2、儿童只包含车费、导服、不含门票、不占床。不含行程中所涉及的动车、火车票；
                <w:br/>
                3、保险：旅行社责任险及意外险。（由组团社购买）
                <w:br/>
                4、景交车及景点小门票与其他娱乐及自费项目。
                <w:br/>
                5、全程不含餐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 只含当地旅游车费、导服费 ;不含酒店住宿、火车票以及任何门票；超高需补半价门票费用；
                <w:br/>
                ★游客在行程中因个人原因自动离团，只退门票折扣费用，其余费用不退；
                <w:br/>
                ★若产生单男单女， 由客人现补房差或安排三人间；
                <w:br/>
                ★如遇人力不可抗拒因素所造成的损失由客人自理；我社有权利在不减少景点的情况下调整其游览顺序，中途离团费用一律不退；
                <w:br/>
                ★如遇持有军官证、离休证、学生证、老年证等相关证件，可现场办理门票优惠；客人景点未进，我社按门票折扣价退款；
                <w:br/>
                ★我社以“游客质量反馈表 ”为最终质量评价标准，请认真阅读填写，如虚假填写不填写而产生的后续争议和投诉，本社恕不受理，敬请谅解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、旅游者必须确保自身健康，如有身体不适请不要参加旅游团，如因自身疾病或个人自身原因， 自然发生的突发疾病或事故。属于个人责任，与旅行社无关。
                <w:br/>
                2 、防范风险，减少自然灾害、意外事故等意外事件给游客带来的损失，如有意外发生，我社只负责协助就医，不承担垫付和赔偿事宜，本社不接待孕妇，请如实告知。
                <w:br/>
                3、老人和孩子应有家人陪同不能单独活动；游客在活动期间不遵守规定、自身过错、自由活动期间内的行为或者自身疾病引起的人身和财产损失责任自负，旅行社不承担责任。
                <w:br/>
                4、 途中可能对不在减少任何行程的前提下，导游会根据意外情况对行程先后顺序作出调整，该调整不视为违约；如遇旅行社不可控制因素（如塌方、塞车、天气、航班延误、车辆故障等原因）造成行程延误或不能完成景点游览，本社负责协助解决或退还门票款，由此产生的费用自理，本社不承担由此造成的损失及责任。（游览顺序调整提示）
                <w:br/>
                5、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6、我们会在出发前 1 天通知客人准确出团时间及地点！
                <w:br/>
                集合地点：兰州火车站（此列车西站不经停）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2024-05-18T02:26:08+08:00</dcterms:created>
  <dcterms:modified xsi:type="dcterms:W3CDTF">2024-05-18T02:26:08+08:00</dcterms:modified>
</cp:coreProperties>
</file>

<file path=docProps/custom.xml><?xml version="1.0" encoding="utf-8"?>
<Properties xmlns="http://schemas.openxmlformats.org/officeDocument/2006/custom-properties" xmlns:vt="http://schemas.openxmlformats.org/officeDocument/2006/docPropsVTypes"/>
</file>