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（2024桂林）梦幻桂林桂林双飞6日游行程单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GX17127489495O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奢侈睡眠：全程当地指定四星级酒店，升级一晚当地准五
                <w:br/>
                住之安心：指定接待酒店，标准不改变
                <w:br/>
                游之舒心:24小时品质监控，服务更贴心。
                <w:br/>
                娱之开心: 保证游览时间，玩得更尽兴更轻松
                <w:br/>
                品质保障:全程指定 “十佳”优秀导游服务，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【世外桃源】——国家4A级景区，央视‘康美之恋’拍摄地，与世无争的悠然意境、体验陶渊明笔下“芳草鲜美，落英缤纷”的桃源画境。
                <w:br/>
                l 【古东瀑布】——一次森林超高负氧离子基地的踏步戏浪的亲水之旅
                <w:br/>
                l 【象鼻山】——国家5A级景区，最美赏月地，桂林城徽！
                <w:br/>
                【刘三姐大观园】——国家4A级景区，刘三姐家乡美，浓浓壮乡情！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启程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象鼻山►世外桃源►古东瀑布►篝火晚会►西街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览具有原生态瀑布群【古东瀑布】AAAA级（约120分钟），全国唯一由地下涌泉形成的多级串连瀑布，区内有八瀑九潭、可尽享天然氧吧。最大特色：可换穿草鞋、戴上安全帽走瀑戏浪，形成独特的自然生态旅游观光风景。
                <w:br/>
                独家赠送:【阳朔之夜-国潮夜游秀-侗王夜宴-篝火晚会】，这是一场集广西侗族苗族风情的大型歌舞盛会。宁静的夜晚，明亮的繁星，灿烂的火光人们手拉手，在山清水秀的明亮篝火中，与身边的朋友，一起跳舞、狂欢，放松心情。
                <w:br/>
                行程结束后可自由漫步在没有国度、充满热情的洋人街【阳朔西街】（无车无导游陪同）感受浓郁的异国风情。
                <w:br/>
                备注:古东瀑布景区如需攀爬瀑布必须换景区内安全装备，如：安全帽、草鞋、雨衣等费用10元/人起，请自行向景区购买。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银子岩►遇龙河多人漂►四星船
                <w:br/>
              </w:t>
            </w:r>
          </w:p>
          <w:p>
            <w:pPr>
              <w:pStyle w:val="indent"/>
            </w:pPr>
            <w:r>
              <w:rPr>
                <w:rFonts w:ascii="微软雅黑" w:hAnsi="微软雅黑" w:eastAsia="微软雅黑" w:cs="微软雅黑"/>
                <w:color w:val="000000"/>
                <w:sz w:val="20"/>
                <w:szCs w:val="20"/>
              </w:rPr>
              <w:t xml:space="preserve">
                早餐后游览游被誉为 “世界溶洞奇观”---【银子岩】AAAA级（约60分钟），银子岩是桂林旅游景点中出现的一颗璀璨的明珠，集自然、人文景观于一体，以音乐石屏、广寒宫、雪山飞瀑和佛祖论经、独柱擎天、混元珍珠伞等景点为代表。
                <w:br/>
                【遇龙河多人漂】(约50分钟)，遇龙河有“小漓江”之称，是阳朔山水的精华。它以山青水碧竹翠桥奇村巧而闻名于世，是桂林山水中不可多得的美景，也是阳朔风光的最好体现。遇龙河两岸青山连绵，造型各异，百态千姿；一路翠竹夹道，绿树成行，芳草萋萋；而若遇晴日，则蓝天白云，碧水绿草，开朗而明快；若逢雨天，更是雾绕云遮，百媚千娇，将阳朔风光表现的淋漓尽致。
                <w:br/>
                【十里画廊】阳朔醉美线路，人在路上走，如在画中游，说不完的妙处
                <w:br/>
                前往漓江码头乘【四星级豪华游船】游览“百里画廊”—全景大漓江AAAAA级（船程约4.5小时船上享用：下午茶、自助时令水果、甜品糕点、豪华沙发座椅，高速wifi全船覆盖；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
                <w:br/>
                   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刘三姐大观园►山水间►日月双塔
                <w:br/>
              </w:t>
            </w:r>
          </w:p>
          <w:p>
            <w:pPr>
              <w:pStyle w:val="indent"/>
            </w:pPr>
            <w:r>
              <w:rPr>
                <w:rFonts w:ascii="微软雅黑" w:hAnsi="微软雅黑" w:eastAsia="微软雅黑" w:cs="微软雅黑"/>
                <w:color w:val="000000"/>
                <w:sz w:val="20"/>
                <w:szCs w:val="20"/>
              </w:rPr>
              <w:t xml:space="preserve">
                乘车前往赠送游览原汁原味、原生态、具有浓郁广西少数民族风情的——【经典刘三姐大观园】以歌会友以歌传情、以歌为媒，体验与美丽的刘三姐对歌比试，被三姐相中的幸运游客还可得到抛出的绣球,欣赏少数民族独有的斗鸡表演。
                <w:br/>
                赠送少数民族歌舞大型表演【山水间】“月亮挂上了树梢，星星在空中闪耀，吊脚楼上的妹妹，你把我的心儿勾去了……我弹着琴儿，轻轻又把妹门敲：阿妹，开门咧！我想妹想得脚打飘，妹你莫要笑；哪座山头不长草，哪条小溪不淌水；哪棵树木不会老，哪个后生不把老婆讨！阿妹开门喽……
                <w:br/>
                游览桂林文化新地标【日月双塔】进入主题的文化公园（整座铜塔创下了三项世界之最）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2.酒店住宿：全程入住当地准四标准酒店，特别升级一晚当地准五，（详细参考行程下方）；（我社不提供自然单间，如出现单人由旅行社调整标间内加床或客人自行补足房差包房）
                <w:br/>
                3.用餐标准：全程用餐5早2正+1船自助（1正餐30元/人/餐，1餐传统美食牛肉粉20元/人，10人一桌8菜1汤，如人数不足将酌情少菜量；若用餐人数不足6人，导游现退餐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6.购物标准：景中店及市民超市不算店（如景区内有旅游商品兜售，不属于旅行社行为）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2025-07-06T01:36:43+08:00</dcterms:created>
  <dcterms:modified xsi:type="dcterms:W3CDTF">2025-07-06T01:36:43+08:00</dcterms:modified>
</cp:coreProperties>
</file>

<file path=docProps/custom.xml><?xml version="1.0" encoding="utf-8"?>
<Properties xmlns="http://schemas.openxmlformats.org/officeDocument/2006/custom-properties" xmlns:vt="http://schemas.openxmlformats.org/officeDocument/2006/docPropsVTypes"/>
</file>